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32A" w:rsidRPr="002C57F1" w:rsidRDefault="0082132A">
      <w:pPr>
        <w:rPr>
          <w:rFonts w:ascii="Arial" w:hAnsi="Arial"/>
          <w:lang w:val="af-ZA"/>
        </w:rPr>
      </w:pPr>
      <w:bookmarkStart w:id="0" w:name="_GoBack"/>
      <w:bookmarkEnd w:id="0"/>
      <w:r w:rsidRPr="002C57F1">
        <w:rPr>
          <w:rFonts w:ascii="Arial" w:hAnsi="Arial"/>
          <w:b/>
          <w:bCs/>
          <w:i/>
          <w:iCs/>
          <w:color w:val="008000"/>
          <w:sz w:val="48"/>
          <w:szCs w:val="48"/>
          <w:lang w:val="af-ZA"/>
        </w:rPr>
        <w:t>L</w:t>
      </w:r>
      <w:r w:rsidRPr="002C57F1">
        <w:rPr>
          <w:rFonts w:ascii="Arial" w:hAnsi="Arial"/>
          <w:b/>
          <w:bCs/>
          <w:i/>
          <w:iCs/>
          <w:color w:val="008000"/>
          <w:sz w:val="32"/>
          <w:lang w:val="af-ZA"/>
        </w:rPr>
        <w:t>ichtenburg</w:t>
      </w:r>
      <w:r w:rsidRPr="002C57F1">
        <w:rPr>
          <w:rFonts w:ascii="Arial" w:hAnsi="Arial"/>
          <w:lang w:val="af-ZA"/>
        </w:rPr>
        <w:t xml:space="preserve"> is ongeveer 230 km wes van Johannesburg, op die hoofroete na Mmabatho. Dit is ongeveer 1 459m bo seespieël. Die klimaat is gesond en matig. Ryp kom in die winter voor met heerlike sonnige dae. Weens natuurlike waterbronne en uitgestrekte ruimtes, het dit nie alleen 'n bekoring van sy eie nie, maar is dit 'n ware oase in die ietwat dorre Noord Wes Provinsie.</w:t>
      </w:r>
    </w:p>
    <w:p w:rsidR="0082132A" w:rsidRPr="002C57F1" w:rsidRDefault="0082132A">
      <w:pPr>
        <w:rPr>
          <w:rFonts w:ascii="Arial" w:hAnsi="Arial"/>
          <w:sz w:val="22"/>
          <w:lang w:val="af-ZA"/>
        </w:rPr>
      </w:pPr>
    </w:p>
    <w:p w:rsidR="0082132A" w:rsidRPr="002C57F1" w:rsidRDefault="0082132A">
      <w:pPr>
        <w:pStyle w:val="Kop1"/>
        <w:rPr>
          <w:rFonts w:ascii="Arial" w:hAnsi="Arial"/>
          <w:sz w:val="22"/>
          <w:lang w:val="af-ZA"/>
        </w:rPr>
      </w:pPr>
      <w:r w:rsidRPr="002C57F1">
        <w:rPr>
          <w:rFonts w:ascii="Arial" w:hAnsi="Arial"/>
          <w:sz w:val="22"/>
          <w:lang w:val="af-ZA"/>
        </w:rPr>
        <w:t>Sport</w:t>
      </w:r>
    </w:p>
    <w:p w:rsidR="0082132A" w:rsidRPr="002C57F1" w:rsidRDefault="0082132A">
      <w:pPr>
        <w:rPr>
          <w:rFonts w:ascii="Arial" w:hAnsi="Arial"/>
          <w:sz w:val="22"/>
          <w:lang w:val="af-ZA"/>
        </w:rPr>
      </w:pPr>
      <w:r w:rsidRPr="002C57F1">
        <w:rPr>
          <w:rFonts w:ascii="Arial" w:hAnsi="Arial"/>
          <w:sz w:val="22"/>
          <w:lang w:val="af-ZA"/>
        </w:rPr>
        <w:t>Die Lichtenburg Motorklub bied gereeld motor-en motorfietswedrenne aan by die plaaslike renbaan. Die klub is geaffilieer met die S.A. Motorsportliggaam en welbekende renjaers neem deel aan wedrenne wat hier aangebied word. Die Dauth-Roodedam en die Eeufeesdam bied geleentheid vir hengel en die beoefening van watersport. 'n Interessante nege putjie gholfbaan bied ook 'n uitdaging aan die gholfgeesdriftige.</w:t>
      </w:r>
    </w:p>
    <w:p w:rsidR="0082132A" w:rsidRPr="002C57F1" w:rsidRDefault="0082132A">
      <w:pPr>
        <w:pStyle w:val="Kop1"/>
        <w:rPr>
          <w:rFonts w:ascii="Arial" w:hAnsi="Arial"/>
          <w:sz w:val="22"/>
          <w:lang w:val="af-ZA"/>
        </w:rPr>
      </w:pPr>
      <w:r w:rsidRPr="002C57F1">
        <w:rPr>
          <w:rFonts w:ascii="Arial" w:hAnsi="Arial"/>
          <w:sz w:val="22"/>
          <w:lang w:val="af-ZA"/>
        </w:rPr>
        <w:t>Nywerhede</w:t>
      </w:r>
    </w:p>
    <w:p w:rsidR="0082132A" w:rsidRPr="002C57F1" w:rsidRDefault="0082132A">
      <w:pPr>
        <w:rPr>
          <w:rFonts w:ascii="Arial" w:hAnsi="Arial"/>
          <w:sz w:val="22"/>
          <w:lang w:val="af-ZA"/>
        </w:rPr>
      </w:pPr>
      <w:r w:rsidRPr="002C57F1">
        <w:rPr>
          <w:rFonts w:ascii="Arial" w:hAnsi="Arial"/>
          <w:sz w:val="22"/>
          <w:lang w:val="af-ZA"/>
        </w:rPr>
        <w:t xml:space="preserve">Nywerheidspersele met of sonder sylyngeriewe is beskikbaar vir vestiging van groot nywerhede. Vir die kleiner ondernemer is daar nywerheids- en kommersiële erwe van tot 12 000 vierkante meter beskikbaar. Pryse is vanaf R3,50 per m². Die dorp beskik oor talle fabrieke wat onder andere vloeistofkunsmis, dierevoedsel, landbouimplemente asook trekkers vervaardig. Twee van die grootste sementfabrieke in die suidelike halfrond naamlik Alpha en Blue Circle Sement asook die grootste kaasfabriek in die land nl. S.A. Clover, word ook hier aangetref. </w:t>
      </w:r>
    </w:p>
    <w:p w:rsidR="0082132A" w:rsidRPr="002C57F1" w:rsidRDefault="0082132A">
      <w:pPr>
        <w:pStyle w:val="Kop1"/>
        <w:rPr>
          <w:rFonts w:ascii="Arial" w:hAnsi="Arial"/>
          <w:sz w:val="22"/>
          <w:lang w:val="af-ZA"/>
        </w:rPr>
      </w:pPr>
      <w:r w:rsidRPr="002C57F1">
        <w:rPr>
          <w:rFonts w:ascii="Arial" w:hAnsi="Arial"/>
          <w:sz w:val="22"/>
          <w:lang w:val="af-ZA"/>
        </w:rPr>
        <w:t>Historiese Agtergrond</w:t>
      </w:r>
    </w:p>
    <w:p w:rsidR="0082132A" w:rsidRPr="002C57F1" w:rsidRDefault="0082132A">
      <w:pPr>
        <w:rPr>
          <w:rFonts w:ascii="Arial" w:hAnsi="Arial"/>
          <w:sz w:val="22"/>
          <w:lang w:val="af-ZA"/>
        </w:rPr>
      </w:pPr>
      <w:r w:rsidRPr="002C57F1">
        <w:rPr>
          <w:rFonts w:ascii="Arial" w:hAnsi="Arial"/>
          <w:sz w:val="22"/>
          <w:lang w:val="af-ZA"/>
        </w:rPr>
        <w:t>Lichtenburg is in 1873 deur kmdt. H.A. Greeff gestig. Die geskiedenis van die dorp is ook ineengevleg met die lewe van genl. De la Rey, wat nie alleen lid van die Volksraad vir Lichtenburg was nie, maar ook Assistent Kommandant Generaal van die Boeremagte en later, na Uniewording, ook senator. Na die noodlottige skietongeluk te Langlaagte is hy in Lichtenburg begrawe.</w:t>
      </w:r>
    </w:p>
    <w:p w:rsidR="0082132A" w:rsidRPr="002C57F1" w:rsidRDefault="0082132A">
      <w:pPr>
        <w:rPr>
          <w:rFonts w:ascii="Arial" w:hAnsi="Arial"/>
          <w:sz w:val="22"/>
          <w:lang w:val="af-ZA"/>
        </w:rPr>
      </w:pPr>
      <w:r w:rsidRPr="002C57F1">
        <w:rPr>
          <w:rFonts w:ascii="Arial" w:hAnsi="Arial"/>
          <w:b/>
          <w:bCs/>
          <w:sz w:val="22"/>
          <w:lang w:val="af-ZA"/>
        </w:rPr>
        <w:t>Besighede</w:t>
      </w:r>
    </w:p>
    <w:p w:rsidR="0082132A" w:rsidRPr="002C57F1" w:rsidRDefault="0082132A">
      <w:pPr>
        <w:rPr>
          <w:rFonts w:ascii="Arial" w:hAnsi="Arial"/>
          <w:sz w:val="22"/>
          <w:lang w:val="af-ZA"/>
        </w:rPr>
      </w:pPr>
      <w:r w:rsidRPr="002C57F1">
        <w:rPr>
          <w:rFonts w:ascii="Arial" w:hAnsi="Arial"/>
          <w:sz w:val="22"/>
          <w:lang w:val="af-ZA"/>
        </w:rPr>
        <w:t xml:space="preserve">Die sentrale sakegebied bestaan uit ongeveer 150 kleinhandelondernemings, 30 finansiële instellings en ander diensleweringsinstellings. Winkel- en kantoorakkommodasie is ook redelik beskikbaar asook uitsoek besigheidserwe, aangrensend aan die sentrale sakegebied. </w:t>
      </w:r>
    </w:p>
    <w:p w:rsidR="0082132A" w:rsidRPr="002C57F1" w:rsidRDefault="0082132A">
      <w:pPr>
        <w:rPr>
          <w:rFonts w:ascii="Arial" w:hAnsi="Arial"/>
          <w:sz w:val="22"/>
          <w:lang w:val="af-ZA"/>
        </w:rPr>
      </w:pPr>
    </w:p>
    <w:p w:rsidR="0082132A" w:rsidRPr="002C57F1" w:rsidRDefault="0082132A">
      <w:pPr>
        <w:rPr>
          <w:rFonts w:ascii="Arial" w:hAnsi="Arial"/>
          <w:sz w:val="22"/>
          <w:lang w:val="af-ZA"/>
        </w:rPr>
      </w:pPr>
    </w:p>
    <w:p w:rsidR="0082132A" w:rsidRPr="002C57F1" w:rsidRDefault="0082132A">
      <w:pPr>
        <w:rPr>
          <w:rFonts w:ascii="Arial" w:hAnsi="Arial"/>
          <w:sz w:val="22"/>
          <w:lang w:val="af-ZA"/>
        </w:rPr>
      </w:pPr>
    </w:p>
    <w:sectPr w:rsidR="0082132A" w:rsidRPr="002C57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7F1"/>
    <w:rsid w:val="000D45F2"/>
    <w:rsid w:val="002C57F1"/>
    <w:rsid w:val="007239D5"/>
    <w:rsid w:val="0082132A"/>
    <w:rsid w:val="00C91CD1"/>
    <w:rsid w:val="00FC3E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E75AFD-C915-4DDD-9C2B-529464807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1706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2013-06-26T11:32:00Z</dcterms:created>
  <dcterms:modified xsi:type="dcterms:W3CDTF">2013-06-26T11:32:00Z</dcterms:modified>
</cp:coreProperties>
</file>